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60" w:rsidRPr="0099184A" w:rsidRDefault="00706A60" w:rsidP="0099184A">
      <w:pPr>
        <w:jc w:val="center"/>
        <w:rPr>
          <w:sz w:val="28"/>
          <w:szCs w:val="28"/>
          <w:lang w:val="lv-LV"/>
        </w:rPr>
      </w:pPr>
      <w:r w:rsidRPr="0099184A">
        <w:rPr>
          <w:sz w:val="28"/>
          <w:szCs w:val="28"/>
          <w:lang w:val="lv-LV"/>
        </w:rPr>
        <w:t>Rēzeknes valsts poļu ģimnāzijas</w:t>
      </w:r>
    </w:p>
    <w:p w:rsidR="00706A60" w:rsidRPr="0099184A" w:rsidRDefault="00A96F9C" w:rsidP="00706A6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DARBĪBAS PLĀNS</w:t>
      </w:r>
    </w:p>
    <w:p w:rsidR="00581134" w:rsidRPr="0099184A" w:rsidRDefault="00581134" w:rsidP="00706A60">
      <w:pPr>
        <w:jc w:val="center"/>
        <w:rPr>
          <w:sz w:val="28"/>
          <w:szCs w:val="28"/>
          <w:lang w:val="lv-LV"/>
        </w:rPr>
      </w:pPr>
      <w:r w:rsidRPr="0099184A">
        <w:rPr>
          <w:sz w:val="28"/>
          <w:szCs w:val="28"/>
          <w:lang w:val="lv-LV"/>
        </w:rPr>
        <w:t>2013./2014.m.g.</w:t>
      </w:r>
    </w:p>
    <w:p w:rsidR="00706A60" w:rsidRDefault="00706A60" w:rsidP="00706A60">
      <w:pPr>
        <w:rPr>
          <w:lang w:val="lv-LV"/>
        </w:rPr>
      </w:pPr>
    </w:p>
    <w:p w:rsidR="00581134" w:rsidRDefault="00581134" w:rsidP="00A96F9C">
      <w:p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ab/>
        <w:t>2013./2014.m.g. Rēzeknes valsts poļu ģimnāzijas vides novērtējums</w:t>
      </w:r>
      <w:r w:rsidR="007B3DAF">
        <w:rPr>
          <w:lang w:val="lv-LV"/>
        </w:rPr>
        <w:t xml:space="preserve"> tika veikts 2013.gada oktobrī. 2013.gada 16.oktobrī notika </w:t>
      </w:r>
      <w:proofErr w:type="spellStart"/>
      <w:r w:rsidR="007B3DAF">
        <w:rPr>
          <w:lang w:val="lv-LV"/>
        </w:rPr>
        <w:t>ekopadomes</w:t>
      </w:r>
      <w:proofErr w:type="spellEnd"/>
      <w:r w:rsidR="007B3DAF">
        <w:rPr>
          <w:lang w:val="lv-LV"/>
        </w:rPr>
        <w:t xml:space="preserve"> sanāksme, kurā katrs dalībnieks saņēma uzdevumu – veikt vides novērtējumu katram savā klasē. Apsekojuma rezultātu apkopojumu veica s</w:t>
      </w:r>
      <w:r>
        <w:rPr>
          <w:lang w:val="lv-LV"/>
        </w:rPr>
        <w:t xml:space="preserve">kolas </w:t>
      </w:r>
      <w:proofErr w:type="spellStart"/>
      <w:r>
        <w:rPr>
          <w:lang w:val="lv-LV"/>
        </w:rPr>
        <w:t>ekopadome</w:t>
      </w:r>
      <w:r w:rsidR="007B3DAF">
        <w:rPr>
          <w:lang w:val="lv-LV"/>
        </w:rPr>
        <w:t>s</w:t>
      </w:r>
      <w:proofErr w:type="spellEnd"/>
      <w:r w:rsidR="007B3DAF">
        <w:rPr>
          <w:lang w:val="lv-LV"/>
        </w:rPr>
        <w:t xml:space="preserve"> pārvaldes un pētījumu šūna. </w:t>
      </w:r>
      <w:r>
        <w:rPr>
          <w:lang w:val="lv-LV"/>
        </w:rPr>
        <w:t>Tika izanalizētas skolas darbības jomas, lai noteiktu prior</w:t>
      </w:r>
      <w:r w:rsidR="007B3DAF">
        <w:rPr>
          <w:lang w:val="lv-LV"/>
        </w:rPr>
        <w:t>itātes skolas darbības plānam 2013./2014.m.g.</w:t>
      </w:r>
    </w:p>
    <w:p w:rsidR="00581134" w:rsidRDefault="00581134" w:rsidP="00A96F9C">
      <w:pPr>
        <w:ind w:firstLine="720"/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033E70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033E70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 w:rsidR="00033E70">
        <w:rPr>
          <w:i/>
          <w:lang w:val="lv-LV"/>
        </w:rPr>
        <w:t>s (tās nav būtiski mainījušās no iepriekšējā mācību gada un ir vēl joprojām ļoti aktuālas):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t>Pilnveidot sistēmu, kas nodrošina vietējās sabiedrības un masu saziņas līdzekļu informētību par skolas zaļajiem darbiem.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t>Uzsākt sadarbību ar tuvākajām Latgales ekoskolām, organizējot kopīgas zaļās aktivitātes.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t xml:space="preserve">Aktīvi iesaistīties </w:t>
      </w:r>
      <w:r w:rsidR="00033E70">
        <w:rPr>
          <w:lang w:val="lv-LV"/>
        </w:rPr>
        <w:t xml:space="preserve">Ekoskolu </w:t>
      </w:r>
      <w:proofErr w:type="spellStart"/>
      <w:r w:rsidR="00033E70">
        <w:rPr>
          <w:lang w:val="lv-LV"/>
        </w:rPr>
        <w:t>Globalās</w:t>
      </w:r>
      <w:proofErr w:type="spellEnd"/>
      <w:r w:rsidR="00033E70">
        <w:rPr>
          <w:lang w:val="lv-LV"/>
        </w:rPr>
        <w:t xml:space="preserve"> rīcības nedēļā</w:t>
      </w:r>
      <w:r>
        <w:rPr>
          <w:lang w:val="lv-LV"/>
        </w:rPr>
        <w:t xml:space="preserve">, demonstrējot videi </w:t>
      </w:r>
      <w:r w:rsidR="00A96F9C">
        <w:rPr>
          <w:lang w:val="lv-LV"/>
        </w:rPr>
        <w:t xml:space="preserve">atbildīgas </w:t>
      </w:r>
      <w:r>
        <w:rPr>
          <w:lang w:val="lv-LV"/>
        </w:rPr>
        <w:t>rīcības piemērus.</w:t>
      </w:r>
    </w:p>
    <w:p w:rsidR="00417ECB" w:rsidRDefault="00417ECB" w:rsidP="00417ECB">
      <w:pPr>
        <w:jc w:val="both"/>
        <w:rPr>
          <w:lang w:val="lv-LV"/>
        </w:rPr>
      </w:pPr>
    </w:p>
    <w:p w:rsidR="00581134" w:rsidRDefault="00033E70" w:rsidP="00581134">
      <w:p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ab/>
        <w:t xml:space="preserve">Apspriežot skolas vides novērtējumu, </w:t>
      </w:r>
      <w:proofErr w:type="spellStart"/>
      <w:r>
        <w:rPr>
          <w:lang w:val="lv-LV"/>
        </w:rPr>
        <w:t>ekopadome</w:t>
      </w:r>
      <w:proofErr w:type="spellEnd"/>
      <w:r>
        <w:rPr>
          <w:lang w:val="lv-LV"/>
        </w:rPr>
        <w:t xml:space="preserve"> nonāca pie kopēja viedokļa par </w:t>
      </w:r>
      <w:r w:rsidRPr="00417ECB">
        <w:rPr>
          <w:b/>
          <w:i/>
          <w:lang w:val="lv-LV"/>
        </w:rPr>
        <w:t>Rēzeknes valsts poļu ģimnāzijas 2013./2014.m.g. tēmu „Veselīgs dzīvesveids”</w:t>
      </w:r>
      <w:r>
        <w:rPr>
          <w:lang w:val="lv-LV"/>
        </w:rPr>
        <w:t xml:space="preserve">, kas </w:t>
      </w:r>
      <w:r w:rsidR="00AE6EFA">
        <w:rPr>
          <w:lang w:val="lv-LV"/>
        </w:rPr>
        <w:t>veicinās visas skolas iesaistīšanos gan zaļajos darbos, gan arī veicinās veselīga dzīvesveida aktualizēšanu ikdienā.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C312FD" w:rsidRDefault="00C312FD" w:rsidP="00C312FD">
      <w:p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ab/>
        <w:t>Pēc vides novērtējuma veikšanas Rēzeknes valsts poļu ģimnāzijā, 2013./2014.m.g. ir izvirzītas sekojošas darba prioritātes katrā no ekoskolas darbības jomām:</w:t>
      </w:r>
    </w:p>
    <w:p w:rsidR="00C312FD" w:rsidRDefault="00C312FD" w:rsidP="00C312FD">
      <w:pPr>
        <w:tabs>
          <w:tab w:val="left" w:pos="360"/>
        </w:tabs>
        <w:jc w:val="both"/>
        <w:rPr>
          <w:lang w:val="lv-LV"/>
        </w:rPr>
      </w:pPr>
    </w:p>
    <w:tbl>
      <w:tblPr>
        <w:tblStyle w:val="TableGrid"/>
        <w:tblW w:w="0" w:type="auto"/>
        <w:tblLook w:val="01E0"/>
      </w:tblPr>
      <w:tblGrid>
        <w:gridCol w:w="819"/>
        <w:gridCol w:w="2318"/>
        <w:gridCol w:w="6150"/>
      </w:tblGrid>
      <w:tr w:rsidR="00C312FD" w:rsidTr="00DD1AAB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Npk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340" w:type="dxa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Ekoskolas</w:t>
            </w:r>
          </w:p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darbības jomas</w:t>
            </w:r>
          </w:p>
        </w:tc>
        <w:tc>
          <w:tcPr>
            <w:tcW w:w="6403" w:type="dxa"/>
            <w:vAlign w:val="center"/>
          </w:tcPr>
          <w:p w:rsidR="00C312FD" w:rsidRDefault="00C312FD" w:rsidP="00C312FD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Izvirzītās prioritātes 2013./2014.m.g.</w:t>
            </w:r>
          </w:p>
        </w:tc>
      </w:tr>
      <w:tr w:rsidR="00C312FD" w:rsidRPr="00A96F9C" w:rsidTr="00DD1AAB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340" w:type="dxa"/>
          </w:tcPr>
          <w:p w:rsidR="00C312FD" w:rsidRPr="00C312FD" w:rsidRDefault="00C312FD" w:rsidP="00DD1AAB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C312FD" w:rsidRPr="00C312FD" w:rsidRDefault="00C312FD" w:rsidP="00DD1AAB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C312FD" w:rsidRPr="00C312FD" w:rsidRDefault="00C312FD" w:rsidP="00DD1AAB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ATKRITUMI</w:t>
            </w:r>
          </w:p>
        </w:tc>
        <w:tc>
          <w:tcPr>
            <w:tcW w:w="6403" w:type="dxa"/>
            <w:vAlign w:val="center"/>
          </w:tcPr>
          <w:p w:rsidR="00C312FD" w:rsidRPr="00C312FD" w:rsidRDefault="00C312FD" w:rsidP="00C312FD">
            <w:pPr>
              <w:pStyle w:val="ListParagraph"/>
              <w:numPr>
                <w:ilvl w:val="0"/>
                <w:numId w:val="23"/>
              </w:numPr>
              <w:tabs>
                <w:tab w:val="left" w:pos="571"/>
              </w:tabs>
              <w:ind w:left="148" w:firstLine="0"/>
              <w:rPr>
                <w:lang w:val="lv-LV"/>
              </w:rPr>
            </w:pPr>
            <w:r w:rsidRPr="00C312FD">
              <w:rPr>
                <w:lang w:val="lv-LV"/>
              </w:rPr>
              <w:t>aktualizēt atkritumu šķirošanas pirmo posmu – klasēs, kā arī turpināt pētīt, kā darbojas atkritumu apsaimniekošanas princips „samazināt&gt;lietot atkārtoti&gt;pārstrādāt”, kā notiek atkritumu pārstrādes iespējas mūsu pilsētā.</w:t>
            </w:r>
          </w:p>
        </w:tc>
      </w:tr>
      <w:tr w:rsidR="00C312FD" w:rsidRPr="00A96F9C" w:rsidTr="00DD1AAB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340" w:type="dxa"/>
          </w:tcPr>
          <w:p w:rsidR="00C312FD" w:rsidRPr="00C312FD" w:rsidRDefault="00C312FD" w:rsidP="00DD1AAB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C312FD" w:rsidRPr="00C312FD" w:rsidRDefault="00C312FD" w:rsidP="00DD1AAB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C312FD" w:rsidRPr="00C312FD" w:rsidRDefault="00C312FD" w:rsidP="00DD1AAB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C312FD" w:rsidRPr="00C312FD" w:rsidRDefault="00C312FD" w:rsidP="00DD1AAB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ENERĢIJA</w:t>
            </w:r>
          </w:p>
        </w:tc>
        <w:tc>
          <w:tcPr>
            <w:tcW w:w="6403" w:type="dxa"/>
            <w:vAlign w:val="center"/>
          </w:tcPr>
          <w:p w:rsidR="00C312FD" w:rsidRDefault="00C312FD" w:rsidP="00C312FD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samazināt nelietderīgu enerģijas izmantošanu,</w:t>
            </w:r>
          </w:p>
          <w:p w:rsidR="00C312FD" w:rsidRDefault="00C312FD" w:rsidP="00C312FD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veikt patērētās enerģijas uzskaiti, kā arī regulāri sekot enerģijas patēriņam,</w:t>
            </w:r>
          </w:p>
          <w:p w:rsidR="00C312FD" w:rsidRDefault="00C312FD" w:rsidP="00C312FD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izveidot skolas enerģijas audita tabulu.</w:t>
            </w:r>
          </w:p>
          <w:p w:rsidR="00C312FD" w:rsidRDefault="00C312FD" w:rsidP="00C312FD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izmantot Vides izglītības fonda izstrādāto CO</w:t>
            </w:r>
            <w:r>
              <w:rPr>
                <w:vertAlign w:val="subscript"/>
                <w:lang w:val="lv-LV"/>
              </w:rPr>
              <w:t>2</w:t>
            </w:r>
            <w:r>
              <w:rPr>
                <w:lang w:val="lv-LV"/>
              </w:rPr>
              <w:t xml:space="preserve"> kalkulatoru.</w:t>
            </w:r>
          </w:p>
          <w:p w:rsidR="00C312FD" w:rsidRDefault="00C312FD" w:rsidP="00C312FD">
            <w:pPr>
              <w:tabs>
                <w:tab w:val="left" w:pos="360"/>
              </w:tabs>
              <w:rPr>
                <w:lang w:val="lv-LV"/>
              </w:rPr>
            </w:pPr>
          </w:p>
        </w:tc>
      </w:tr>
      <w:tr w:rsidR="00C312FD" w:rsidRPr="00A96F9C" w:rsidTr="0099184A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340" w:type="dxa"/>
            <w:vAlign w:val="center"/>
          </w:tcPr>
          <w:p w:rsidR="00C312FD" w:rsidRPr="00C312FD" w:rsidRDefault="00C312FD" w:rsidP="0099184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TRANSPORTS</w:t>
            </w:r>
          </w:p>
        </w:tc>
        <w:tc>
          <w:tcPr>
            <w:tcW w:w="6403" w:type="dxa"/>
            <w:vAlign w:val="center"/>
          </w:tcPr>
          <w:p w:rsidR="00C312FD" w:rsidRDefault="00C312FD" w:rsidP="00C312FD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popularizēt videi draudzīgus pārvietošanās veidus – kājām vai ar velosipēdu.</w:t>
            </w:r>
          </w:p>
        </w:tc>
      </w:tr>
      <w:tr w:rsidR="00C312FD" w:rsidRPr="00A96F9C" w:rsidTr="0099184A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340" w:type="dxa"/>
            <w:vAlign w:val="center"/>
          </w:tcPr>
          <w:p w:rsidR="00C312FD" w:rsidRPr="00C312FD" w:rsidRDefault="00C312FD" w:rsidP="0099184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VESELĪGS DZĪVESVEIDS</w:t>
            </w:r>
          </w:p>
        </w:tc>
        <w:tc>
          <w:tcPr>
            <w:tcW w:w="6403" w:type="dxa"/>
            <w:vAlign w:val="center"/>
          </w:tcPr>
          <w:p w:rsidR="00C312F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Veicināt skolēnu, viņu vecāku, skolotāju izpratnes veidošanos par dzīvesveida un patēriņa ietekmi uz vidi.</w:t>
            </w:r>
          </w:p>
          <w:p w:rsidR="00C312FD" w:rsidRDefault="00C312FD" w:rsidP="00C312FD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m</w:t>
            </w:r>
            <w:r w:rsidRPr="00373A90">
              <w:rPr>
                <w:lang w:val="lv-LV"/>
              </w:rPr>
              <w:t>udināt</w:t>
            </w:r>
            <w:r>
              <w:rPr>
                <w:lang w:val="lv-LV"/>
              </w:rPr>
              <w:t xml:space="preserve"> skolēnus, viņu vecākus, skolotājus </w:t>
            </w:r>
            <w:r w:rsidRPr="00373A90">
              <w:rPr>
                <w:lang w:val="lv-LV"/>
              </w:rPr>
              <w:t>arvien aktīvāk pievērsties veselīga dz</w:t>
            </w:r>
            <w:r>
              <w:rPr>
                <w:lang w:val="lv-LV"/>
              </w:rPr>
              <w:t>īvesveida principiem un to ievērošanai ikdienā.</w:t>
            </w:r>
          </w:p>
        </w:tc>
      </w:tr>
      <w:tr w:rsidR="00C312FD" w:rsidRPr="00A96F9C" w:rsidTr="0099184A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340" w:type="dxa"/>
            <w:vAlign w:val="center"/>
          </w:tcPr>
          <w:p w:rsidR="00C312FD" w:rsidRPr="00C312FD" w:rsidRDefault="00C312FD" w:rsidP="0099184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 xml:space="preserve">SKOLAS VIDE </w:t>
            </w:r>
            <w:r w:rsidRPr="00C312FD">
              <w:rPr>
                <w:b/>
                <w:sz w:val="28"/>
                <w:szCs w:val="28"/>
                <w:lang w:val="lv-LV"/>
              </w:rPr>
              <w:lastRenderedPageBreak/>
              <w:t>UN APKĀRTNE</w:t>
            </w:r>
          </w:p>
        </w:tc>
        <w:tc>
          <w:tcPr>
            <w:tcW w:w="6403" w:type="dxa"/>
            <w:vAlign w:val="center"/>
          </w:tcPr>
          <w:p w:rsidR="00C312FD" w:rsidRPr="00742205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lastRenderedPageBreak/>
              <w:t xml:space="preserve">Rast iespēju gan mācību stundas, gan ārpusstundu aktivitātes iespēju robežās organizēt ārpus telpām, kas </w:t>
            </w:r>
            <w:r>
              <w:rPr>
                <w:lang w:val="lv-LV"/>
              </w:rPr>
              <w:lastRenderedPageBreak/>
              <w:t>ļautu tuvāk izzināt skolas apkārtni.</w:t>
            </w:r>
          </w:p>
          <w:p w:rsidR="00C312FD" w:rsidRPr="009C5A08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Turpināt sadarbību ar AS „</w:t>
            </w:r>
            <w:proofErr w:type="gramStart"/>
            <w:r>
              <w:rPr>
                <w:lang w:val="lv-LV"/>
              </w:rPr>
              <w:t>Latvijas valsts meži</w:t>
            </w:r>
            <w:proofErr w:type="gramEnd"/>
            <w:r>
              <w:rPr>
                <w:lang w:val="lv-LV"/>
              </w:rPr>
              <w:t xml:space="preserve">” </w:t>
            </w:r>
            <w:proofErr w:type="spellStart"/>
            <w:r>
              <w:rPr>
                <w:lang w:val="lv-LV"/>
              </w:rPr>
              <w:t>Ziemeļlatgales</w:t>
            </w:r>
            <w:proofErr w:type="spellEnd"/>
            <w:r>
              <w:rPr>
                <w:lang w:val="lv-LV"/>
              </w:rPr>
              <w:t xml:space="preserve"> mežsaimniecību., organizējot ārpusstundu nodarbības mežā.</w:t>
            </w:r>
          </w:p>
          <w:p w:rsidR="00C312F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Rast iespēju izveidot Zaļās klases projektu skolas teritorijā.</w:t>
            </w:r>
          </w:p>
        </w:tc>
      </w:tr>
      <w:tr w:rsidR="00C312FD" w:rsidRPr="00A96F9C" w:rsidTr="0099184A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6.</w:t>
            </w:r>
          </w:p>
        </w:tc>
        <w:tc>
          <w:tcPr>
            <w:tcW w:w="2340" w:type="dxa"/>
            <w:vAlign w:val="center"/>
          </w:tcPr>
          <w:p w:rsidR="00C312FD" w:rsidRPr="00C312FD" w:rsidRDefault="00C312FD" w:rsidP="0099184A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>ŪDENS</w:t>
            </w:r>
          </w:p>
        </w:tc>
        <w:tc>
          <w:tcPr>
            <w:tcW w:w="6403" w:type="dxa"/>
            <w:vAlign w:val="center"/>
          </w:tcPr>
          <w:p w:rsidR="00C312FD" w:rsidRPr="00066989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Organizēt pasākumus, kas veicinātu ūdens nelietderīga patēriņa samazināšanu skolā.</w:t>
            </w:r>
          </w:p>
          <w:p w:rsidR="00C312F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Izpētīt, kā notiek ūdens izmantošana skolas ēdnīcā.</w:t>
            </w:r>
          </w:p>
        </w:tc>
      </w:tr>
      <w:tr w:rsidR="00C312FD" w:rsidRPr="00A96F9C" w:rsidTr="0099184A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340" w:type="dxa"/>
            <w:vAlign w:val="center"/>
          </w:tcPr>
          <w:p w:rsidR="00C312FD" w:rsidRPr="00C312FD" w:rsidRDefault="00C312FD" w:rsidP="0099184A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>MĀCĪBU SATURS</w:t>
            </w:r>
          </w:p>
        </w:tc>
        <w:tc>
          <w:tcPr>
            <w:tcW w:w="6403" w:type="dxa"/>
            <w:vAlign w:val="center"/>
          </w:tcPr>
          <w:p w:rsidR="00C312F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 w:rsidRPr="00317A9D">
              <w:rPr>
                <w:lang w:val="lv-LV"/>
              </w:rPr>
              <w:t xml:space="preserve">Aktīvi </w:t>
            </w:r>
            <w:r>
              <w:rPr>
                <w:lang w:val="lv-LV"/>
              </w:rPr>
              <w:t>iesaistīties projekta „</w:t>
            </w:r>
            <w:proofErr w:type="spellStart"/>
            <w:r>
              <w:rPr>
                <w:lang w:val="lv-LV"/>
              </w:rPr>
              <w:t>Mammadaba</w:t>
            </w:r>
            <w:proofErr w:type="spellEnd"/>
            <w:r>
              <w:rPr>
                <w:lang w:val="lv-LV"/>
              </w:rPr>
              <w:t>” realizācijā.</w:t>
            </w:r>
          </w:p>
          <w:p w:rsidR="00C312F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Organizēt pasākumus par vides aizsardzības un ilgtspējīgas attīstības jautājumiem.</w:t>
            </w:r>
          </w:p>
        </w:tc>
      </w:tr>
      <w:tr w:rsidR="00C312FD" w:rsidRPr="00A96F9C" w:rsidTr="0099184A">
        <w:tc>
          <w:tcPr>
            <w:tcW w:w="828" w:type="dxa"/>
            <w:vAlign w:val="center"/>
          </w:tcPr>
          <w:p w:rsidR="00C312FD" w:rsidRDefault="00C312FD" w:rsidP="00DD1AAB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2340" w:type="dxa"/>
            <w:vAlign w:val="center"/>
          </w:tcPr>
          <w:p w:rsidR="00C312FD" w:rsidRPr="00C312FD" w:rsidRDefault="00C312FD" w:rsidP="0099184A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>LĪDZDALĪBA</w:t>
            </w:r>
          </w:p>
        </w:tc>
        <w:tc>
          <w:tcPr>
            <w:tcW w:w="6403" w:type="dxa"/>
            <w:vAlign w:val="center"/>
          </w:tcPr>
          <w:p w:rsidR="00C312F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Pilnveidot sistēmu, kas nodrošina vietējās sabiedrības un masu saziņas līdzekļu informētību par skolas zaļajiem darbiem.</w:t>
            </w:r>
          </w:p>
          <w:p w:rsidR="00C312F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Uzsākt sadarbību ar tuvākajām Latgales ekoskolām, organizējot kopīgas zaļās aktivitātes.</w:t>
            </w:r>
          </w:p>
          <w:p w:rsidR="00C312FD" w:rsidRPr="00317A9D" w:rsidRDefault="00C312FD" w:rsidP="00C312FD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Aktīvi iesaistīties Ekoskolu </w:t>
            </w:r>
            <w:proofErr w:type="spellStart"/>
            <w:r>
              <w:rPr>
                <w:lang w:val="lv-LV"/>
              </w:rPr>
              <w:t>Globalās</w:t>
            </w:r>
            <w:proofErr w:type="spellEnd"/>
            <w:r>
              <w:rPr>
                <w:lang w:val="lv-LV"/>
              </w:rPr>
              <w:t xml:space="preserve"> rīcības nedēļā 2012.gada 4.-8.novembrī, demonstrējot videi draudzīgas rīcības piemērus.</w:t>
            </w:r>
          </w:p>
        </w:tc>
      </w:tr>
    </w:tbl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99184A" w:rsidRPr="00F3211D" w:rsidRDefault="0099184A" w:rsidP="0099184A">
      <w:pPr>
        <w:tabs>
          <w:tab w:val="left" w:pos="900"/>
        </w:tabs>
        <w:jc w:val="both"/>
        <w:rPr>
          <w:lang w:val="lv-LV"/>
        </w:rPr>
      </w:pPr>
    </w:p>
    <w:p w:rsidR="007C2802" w:rsidRDefault="007C2802" w:rsidP="007C2802">
      <w:p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 xml:space="preserve">Skolas darbības </w:t>
      </w:r>
      <w:r w:rsidRPr="005D55FC">
        <w:rPr>
          <w:i/>
          <w:lang w:val="lv-LV"/>
        </w:rPr>
        <w:t>gada pamattēma</w:t>
      </w:r>
      <w:r>
        <w:rPr>
          <w:lang w:val="lv-LV"/>
        </w:rPr>
        <w:t xml:space="preserve"> – </w:t>
      </w:r>
      <w:r w:rsidRPr="005D55FC">
        <w:rPr>
          <w:b/>
          <w:i/>
          <w:lang w:val="lv-LV"/>
        </w:rPr>
        <w:t>„</w:t>
      </w:r>
      <w:r>
        <w:rPr>
          <w:b/>
          <w:i/>
          <w:lang w:val="lv-LV"/>
        </w:rPr>
        <w:t>Veselīgs dzīvesveids</w:t>
      </w:r>
      <w:r w:rsidRPr="005D55FC">
        <w:rPr>
          <w:b/>
          <w:i/>
          <w:lang w:val="lv-LV"/>
        </w:rPr>
        <w:t>”.</w:t>
      </w:r>
    </w:p>
    <w:p w:rsidR="007C2802" w:rsidRDefault="007C2802" w:rsidP="007C2802">
      <w:p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ab/>
      </w:r>
      <w:r w:rsidR="005770BA">
        <w:rPr>
          <w:lang w:val="lv-LV"/>
        </w:rPr>
        <w:t xml:space="preserve">Darbības </w:t>
      </w:r>
      <w:r>
        <w:rPr>
          <w:lang w:val="lv-LV"/>
        </w:rPr>
        <w:t xml:space="preserve">plāna </w:t>
      </w:r>
      <w:r w:rsidRPr="00591C4E">
        <w:rPr>
          <w:b/>
          <w:i/>
          <w:lang w:val="lv-LV"/>
        </w:rPr>
        <w:t>mērķis</w:t>
      </w:r>
      <w:r>
        <w:rPr>
          <w:lang w:val="lv-LV"/>
        </w:rPr>
        <w:t xml:space="preserve"> – veicināt skolēnu, viņu vecāku, skolas darbinieku izpratni par vidi, dabas aizsardzības un vides ilgtspējības principiem.</w:t>
      </w:r>
    </w:p>
    <w:p w:rsidR="005770BA" w:rsidRDefault="005770BA" w:rsidP="007C2802">
      <w:pPr>
        <w:tabs>
          <w:tab w:val="left" w:pos="900"/>
        </w:tabs>
        <w:jc w:val="both"/>
        <w:rPr>
          <w:lang w:val="lv-LV"/>
        </w:rPr>
      </w:pPr>
    </w:p>
    <w:p w:rsidR="007C2802" w:rsidRPr="00F3211D" w:rsidRDefault="007C2802" w:rsidP="007C2802">
      <w:pPr>
        <w:tabs>
          <w:tab w:val="left" w:pos="900"/>
        </w:tabs>
        <w:jc w:val="both"/>
        <w:rPr>
          <w:lang w:val="lv-LV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4530"/>
        <w:gridCol w:w="1574"/>
        <w:gridCol w:w="1548"/>
      </w:tblGrid>
      <w:tr w:rsidR="007C2802" w:rsidRPr="005D55FC" w:rsidTr="00DD1AAB">
        <w:tc>
          <w:tcPr>
            <w:tcW w:w="1417" w:type="dxa"/>
            <w:vAlign w:val="center"/>
          </w:tcPr>
          <w:p w:rsidR="007C2802" w:rsidRPr="005D55FC" w:rsidRDefault="007C2802" w:rsidP="00DD1AAB">
            <w:pPr>
              <w:jc w:val="center"/>
              <w:rPr>
                <w:lang w:val="lv-LV"/>
              </w:rPr>
            </w:pPr>
            <w:r w:rsidRPr="005D55FC">
              <w:rPr>
                <w:lang w:val="lv-LV"/>
              </w:rPr>
              <w:t>Mēnesis</w:t>
            </w:r>
          </w:p>
        </w:tc>
        <w:tc>
          <w:tcPr>
            <w:tcW w:w="4758" w:type="dxa"/>
            <w:vAlign w:val="center"/>
          </w:tcPr>
          <w:p w:rsidR="007C2802" w:rsidRPr="005D55FC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Zaļā a</w:t>
            </w:r>
            <w:r w:rsidRPr="005D55FC">
              <w:rPr>
                <w:lang w:val="lv-LV"/>
              </w:rPr>
              <w:t>ktivitāte</w:t>
            </w:r>
            <w:r>
              <w:rPr>
                <w:lang w:val="lv-LV"/>
              </w:rPr>
              <w:t>s</w:t>
            </w:r>
          </w:p>
        </w:tc>
        <w:tc>
          <w:tcPr>
            <w:tcW w:w="1589" w:type="dxa"/>
            <w:vAlign w:val="center"/>
          </w:tcPr>
          <w:p w:rsidR="007C2802" w:rsidRPr="005D55FC" w:rsidRDefault="007C2802" w:rsidP="00DD1AAB">
            <w:pPr>
              <w:rPr>
                <w:lang w:val="lv-LV"/>
              </w:rPr>
            </w:pPr>
            <w:r>
              <w:rPr>
                <w:lang w:val="lv-LV"/>
              </w:rPr>
              <w:t xml:space="preserve">Atbildīgais </w:t>
            </w:r>
          </w:p>
        </w:tc>
        <w:tc>
          <w:tcPr>
            <w:tcW w:w="1558" w:type="dxa"/>
          </w:tcPr>
          <w:p w:rsidR="007C2802" w:rsidRPr="005D55FC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Pārraudzība un izvērtēšana</w:t>
            </w:r>
          </w:p>
        </w:tc>
      </w:tr>
      <w:tr w:rsidR="005770BA" w:rsidRPr="00A96F9C" w:rsidTr="005770BA">
        <w:tc>
          <w:tcPr>
            <w:tcW w:w="1417" w:type="dxa"/>
            <w:vAlign w:val="center"/>
          </w:tcPr>
          <w:p w:rsidR="005770BA" w:rsidRDefault="005770BA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AUGUSTS</w:t>
            </w:r>
          </w:p>
          <w:p w:rsidR="005770BA" w:rsidRPr="005770BA" w:rsidRDefault="005770BA" w:rsidP="00DD1AAB">
            <w:pPr>
              <w:jc w:val="center"/>
              <w:rPr>
                <w:b/>
                <w:i/>
                <w:lang w:val="lv-LV"/>
              </w:rPr>
            </w:pPr>
            <w:r w:rsidRPr="005770BA">
              <w:rPr>
                <w:b/>
                <w:i/>
                <w:lang w:val="lv-LV"/>
              </w:rPr>
              <w:t xml:space="preserve">Gatavošanās mēnesis </w:t>
            </w:r>
          </w:p>
        </w:tc>
        <w:tc>
          <w:tcPr>
            <w:tcW w:w="4758" w:type="dxa"/>
          </w:tcPr>
          <w:p w:rsidR="005770BA" w:rsidRPr="005770BA" w:rsidRDefault="005770BA" w:rsidP="005770B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Atskaite par paveikto darbu ekoskolu programmā 2012./2013.m.g.</w:t>
            </w:r>
          </w:p>
        </w:tc>
        <w:tc>
          <w:tcPr>
            <w:tcW w:w="1589" w:type="dxa"/>
            <w:vAlign w:val="center"/>
          </w:tcPr>
          <w:p w:rsidR="005770BA" w:rsidRDefault="005770BA" w:rsidP="00DD1AAB">
            <w:pPr>
              <w:rPr>
                <w:lang w:val="lv-LV"/>
              </w:rPr>
            </w:pPr>
            <w:r>
              <w:rPr>
                <w:lang w:val="lv-LV"/>
              </w:rPr>
              <w:t>Ekoskolas programmas koordinatore Anita Vaivode</w:t>
            </w:r>
          </w:p>
        </w:tc>
        <w:tc>
          <w:tcPr>
            <w:tcW w:w="1558" w:type="dxa"/>
          </w:tcPr>
          <w:p w:rsidR="005770BA" w:rsidRDefault="005770BA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1.lielā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sanāksme, 1.mazā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</w:t>
            </w:r>
          </w:p>
        </w:tc>
      </w:tr>
      <w:tr w:rsidR="007C2802" w:rsidRPr="005770BA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 xml:space="preserve">Atvasaras mēnesis </w:t>
            </w:r>
          </w:p>
        </w:tc>
        <w:tc>
          <w:tcPr>
            <w:tcW w:w="4758" w:type="dxa"/>
          </w:tcPr>
          <w:p w:rsidR="007C2802" w:rsidRDefault="005770BA" w:rsidP="005770B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Atvasara puķu paklājā skolas zaļajā zonā.</w:t>
            </w:r>
          </w:p>
          <w:p w:rsidR="005770BA" w:rsidRDefault="005770BA" w:rsidP="005770B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Ojāra Vācieša dzeja uz skolas asfalta.</w:t>
            </w:r>
          </w:p>
          <w:p w:rsidR="005770BA" w:rsidRDefault="005770BA" w:rsidP="005770B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Skolas vides novērtējuma veikšana.</w:t>
            </w:r>
          </w:p>
          <w:p w:rsidR="005770BA" w:rsidRDefault="005770BA" w:rsidP="005770B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„Zaļo” zvanu izgatavošana skolas noformējumam.</w:t>
            </w:r>
          </w:p>
          <w:p w:rsidR="00293FBB" w:rsidRPr="005770BA" w:rsidRDefault="00293FBB" w:rsidP="005770B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Miķeļdienas tirdziņš – vietējie un pašu rokām gatavoti izstrādājumi.</w:t>
            </w:r>
          </w:p>
        </w:tc>
        <w:tc>
          <w:tcPr>
            <w:tcW w:w="1589" w:type="dxa"/>
          </w:tcPr>
          <w:p w:rsidR="007C2802" w:rsidRDefault="00753C0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5770BA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 xml:space="preserve">Skolas </w:t>
            </w:r>
            <w:r w:rsidRPr="007C2802">
              <w:rPr>
                <w:b/>
                <w:i/>
                <w:lang w:val="lv-LV"/>
              </w:rPr>
              <w:lastRenderedPageBreak/>
              <w:t>mēnesis</w:t>
            </w:r>
          </w:p>
        </w:tc>
        <w:tc>
          <w:tcPr>
            <w:tcW w:w="4758" w:type="dxa"/>
          </w:tcPr>
          <w:p w:rsidR="007C2802" w:rsidRDefault="005770BA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lastRenderedPageBreak/>
              <w:t>Skolas Zaļā karoga pacelšanas svētki.</w:t>
            </w:r>
          </w:p>
          <w:p w:rsidR="005770BA" w:rsidRDefault="005770BA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Skolas jubileja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acīm.</w:t>
            </w:r>
          </w:p>
          <w:p w:rsidR="00DD1AAB" w:rsidRDefault="00DD1AAB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lastRenderedPageBreak/>
              <w:t>Ekologa diena – starptautiskās dzīvnieku aizsardzības pasākums.</w:t>
            </w:r>
          </w:p>
          <w:p w:rsidR="005770BA" w:rsidRDefault="005770BA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Zaļā orientēšanās pilsētā 8.-12.klašu skolēnu komandām un</w:t>
            </w:r>
            <w:r w:rsidR="00DD1AAB">
              <w:rPr>
                <w:lang w:val="lv-LV"/>
              </w:rPr>
              <w:t xml:space="preserve"> skolotāju komandām.</w:t>
            </w:r>
          </w:p>
          <w:p w:rsidR="00DD1AAB" w:rsidRDefault="00DD1AAB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Orientēšanās Sauleskalna mežos.</w:t>
            </w:r>
          </w:p>
          <w:p w:rsidR="00293FBB" w:rsidRDefault="00293FBB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ekskursija uz Tērveti.</w:t>
            </w:r>
          </w:p>
          <w:p w:rsidR="00663EF7" w:rsidRDefault="00663EF7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Pirmā Zīļu diena skolā.</w:t>
            </w:r>
          </w:p>
          <w:p w:rsidR="003F4BDA" w:rsidRDefault="003F4BDA" w:rsidP="005770B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„Zaļo spiegu akcija” elektroenerģijas resursu taupīšanas pārbaudei klašu telpās.</w:t>
            </w:r>
          </w:p>
          <w:p w:rsidR="00663EF7" w:rsidRPr="00663EF7" w:rsidRDefault="00663EF7" w:rsidP="00663EF7">
            <w:pPr>
              <w:ind w:left="97"/>
              <w:rPr>
                <w:lang w:val="lv-LV"/>
              </w:rPr>
            </w:pP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lastRenderedPageBreak/>
              <w:t>Ekopadome</w:t>
            </w:r>
            <w:proofErr w:type="spellEnd"/>
            <w:r>
              <w:rPr>
                <w:lang w:val="lv-LV"/>
              </w:rPr>
              <w:t xml:space="preserve">, katras šūnas </w:t>
            </w:r>
            <w:r>
              <w:rPr>
                <w:lang w:val="lv-LV"/>
              </w:rPr>
              <w:lastRenderedPageBreak/>
              <w:t xml:space="preserve">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lastRenderedPageBreak/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293FBB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NOVEMBRIS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Rīcības mēnesis</w:t>
            </w:r>
          </w:p>
        </w:tc>
        <w:tc>
          <w:tcPr>
            <w:tcW w:w="4758" w:type="dxa"/>
          </w:tcPr>
          <w:p w:rsidR="007C2802" w:rsidRDefault="00DD1AAB" w:rsidP="00DD1AAB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RĪCĪBAS NEDĒĻA.</w:t>
            </w:r>
          </w:p>
          <w:p w:rsidR="00DD1AAB" w:rsidRDefault="00DD1AAB" w:rsidP="00DD1AAB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proofErr w:type="spellStart"/>
            <w:r>
              <w:rPr>
                <w:lang w:val="lv-LV"/>
              </w:rPr>
              <w:t>Iesildamies</w:t>
            </w:r>
            <w:proofErr w:type="spellEnd"/>
            <w:r>
              <w:rPr>
                <w:lang w:val="lv-LV"/>
              </w:rPr>
              <w:t xml:space="preserve"> veselīgā dzīvesveidā.</w:t>
            </w:r>
          </w:p>
          <w:p w:rsidR="00DD1AAB" w:rsidRDefault="00DD1AAB" w:rsidP="00DD1AAB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Projekta </w:t>
            </w:r>
            <w:proofErr w:type="spellStart"/>
            <w:r>
              <w:rPr>
                <w:lang w:val="lv-LV"/>
              </w:rPr>
              <w:t>Teach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Two</w:t>
            </w:r>
            <w:proofErr w:type="spellEnd"/>
            <w:r>
              <w:rPr>
                <w:lang w:val="lv-LV"/>
              </w:rPr>
              <w:t xml:space="preserve"> noslēgums – skolas </w:t>
            </w:r>
            <w:proofErr w:type="spellStart"/>
            <w:r>
              <w:rPr>
                <w:lang w:val="lv-LV"/>
              </w:rPr>
              <w:t>energoaudita</w:t>
            </w:r>
            <w:proofErr w:type="spellEnd"/>
            <w:r>
              <w:rPr>
                <w:lang w:val="lv-LV"/>
              </w:rPr>
              <w:t xml:space="preserve"> noslēgums.</w:t>
            </w:r>
          </w:p>
          <w:p w:rsidR="00DD1AAB" w:rsidRDefault="00DD1AAB" w:rsidP="00DD1AAB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Klases šķirošanas trauku izstāde.</w:t>
            </w:r>
          </w:p>
          <w:p w:rsidR="00293FBB" w:rsidRDefault="00293FBB" w:rsidP="00DD1AAB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Ieelpo Rēzekni – esam aktīvi arī pilsētā.</w:t>
            </w:r>
          </w:p>
          <w:p w:rsidR="00293FBB" w:rsidRPr="00DD1AAB" w:rsidRDefault="00293FBB" w:rsidP="00DD1AAB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Zobi – veselīga dzīvesveida pamats.</w:t>
            </w: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DD1AAB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Vides mēnesis</w:t>
            </w:r>
          </w:p>
        </w:tc>
        <w:tc>
          <w:tcPr>
            <w:tcW w:w="4758" w:type="dxa"/>
          </w:tcPr>
          <w:p w:rsidR="007C2802" w:rsidRDefault="00DD1AAB" w:rsidP="00DD1AAB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Gatavojamies Ziemassvētkiem zaļi.</w:t>
            </w:r>
          </w:p>
          <w:p w:rsidR="00DD1AAB" w:rsidRDefault="00DD1AAB" w:rsidP="00DD1AAB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Putni ziemā vajag palīdzēt.</w:t>
            </w:r>
          </w:p>
          <w:p w:rsidR="00DD1AAB" w:rsidRDefault="00DD1AAB" w:rsidP="00DD1AAB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Sniegs – dabas siltā sega.</w:t>
            </w:r>
          </w:p>
          <w:p w:rsidR="00DD1AAB" w:rsidRDefault="00DD1AAB" w:rsidP="00DD1AAB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Veselīgi un garšīgi sagaidām Ziemassvētkus.</w:t>
            </w:r>
          </w:p>
          <w:p w:rsidR="00DD1AAB" w:rsidRPr="00DD1AAB" w:rsidRDefault="00DD1AAB" w:rsidP="00DD1AAB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Rīta rosme – veselīga tradīcija skolā.</w:t>
            </w: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447DBD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JANVĀRIS </w:t>
            </w:r>
          </w:p>
          <w:p w:rsidR="007C2802" w:rsidRPr="007C2802" w:rsidRDefault="007C2802" w:rsidP="007C2802">
            <w:pPr>
              <w:jc w:val="center"/>
              <w:rPr>
                <w:b/>
                <w:i/>
                <w:lang w:val="lv-LV"/>
              </w:rPr>
            </w:pPr>
            <w:proofErr w:type="spellStart"/>
            <w:r w:rsidRPr="007C2802">
              <w:rPr>
                <w:b/>
                <w:i/>
                <w:lang w:val="lv-LV"/>
              </w:rPr>
              <w:t>Siltum-efektivitātes</w:t>
            </w:r>
            <w:proofErr w:type="spellEnd"/>
          </w:p>
          <w:p w:rsidR="007C2802" w:rsidRDefault="007C2802" w:rsidP="007C2802">
            <w:pPr>
              <w:jc w:val="center"/>
              <w:rPr>
                <w:lang w:val="lv-LV"/>
              </w:rPr>
            </w:pPr>
            <w:r w:rsidRPr="007C2802">
              <w:rPr>
                <w:b/>
                <w:i/>
                <w:lang w:val="lv-LV"/>
              </w:rPr>
              <w:t>mēnesis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4758" w:type="dxa"/>
          </w:tcPr>
          <w:p w:rsidR="007C2802" w:rsidRDefault="00DD1AAB" w:rsidP="00DD1AAB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Mana klase – videi draudzīga klase.</w:t>
            </w:r>
          </w:p>
          <w:p w:rsidR="00DD1AAB" w:rsidRDefault="00DD1AAB" w:rsidP="00DD1AAB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Siltums ir vajadzīgs </w:t>
            </w:r>
            <w:r w:rsidR="00447DBD">
              <w:rPr>
                <w:lang w:val="lv-LV"/>
              </w:rPr>
              <w:t>tikai telpās, ārā ir ziema”.</w:t>
            </w:r>
          </w:p>
          <w:p w:rsidR="00447DBD" w:rsidRDefault="00447DBD" w:rsidP="00DD1AAB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Sadraudzības pasākums ar Dricānu un </w:t>
            </w:r>
            <w:proofErr w:type="spellStart"/>
            <w:r>
              <w:rPr>
                <w:lang w:val="lv-LV"/>
              </w:rPr>
              <w:t>Kalnezeru</w:t>
            </w:r>
            <w:proofErr w:type="spellEnd"/>
            <w:r>
              <w:rPr>
                <w:lang w:val="lv-LV"/>
              </w:rPr>
              <w:t xml:space="preserve"> skolas skolēniem.</w:t>
            </w:r>
          </w:p>
          <w:p w:rsidR="00447DBD" w:rsidRDefault="00447DBD" w:rsidP="00DD1AAB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Zaļie zinātniski pētnieciskie darbi.</w:t>
            </w:r>
          </w:p>
          <w:p w:rsidR="00447DBD" w:rsidRDefault="00447DBD" w:rsidP="00DD1AAB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Vedam skolu laukā arī ziemā.</w:t>
            </w:r>
          </w:p>
          <w:p w:rsidR="00447DBD" w:rsidRPr="00DD1AAB" w:rsidRDefault="00447DBD" w:rsidP="00DD1AAB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Skolas ēdienkarte – veselīga un garšīga.</w:t>
            </w: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</w:t>
            </w:r>
            <w:r w:rsidR="00212BE6">
              <w:rPr>
                <w:lang w:val="lv-LV"/>
              </w:rPr>
              <w:t>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447DBD" w:rsidTr="00753C06">
        <w:trPr>
          <w:trHeight w:val="2867"/>
        </w:trPr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FEBRUĀRIS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proofErr w:type="spellStart"/>
            <w:r w:rsidRPr="007C2802">
              <w:rPr>
                <w:b/>
                <w:i/>
                <w:lang w:val="lv-LV"/>
              </w:rPr>
              <w:t>Ekomīlestības</w:t>
            </w:r>
            <w:proofErr w:type="spellEnd"/>
            <w:r w:rsidRPr="007C2802">
              <w:rPr>
                <w:b/>
                <w:i/>
                <w:lang w:val="lv-LV"/>
              </w:rPr>
              <w:t xml:space="preserve"> mēnesis </w:t>
            </w:r>
          </w:p>
        </w:tc>
        <w:tc>
          <w:tcPr>
            <w:tcW w:w="4758" w:type="dxa"/>
          </w:tcPr>
          <w:p w:rsidR="007C2802" w:rsidRDefault="00447DBD" w:rsidP="00447DBD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Rīta rosme – iekustinām arī vecākos skolēnus.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Tīro roku pēcpusdiena.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Veselīga ēdiena diena.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Zaļie darbi Polijā.</w:t>
            </w:r>
          </w:p>
          <w:p w:rsidR="00753C06" w:rsidRDefault="00753C06" w:rsidP="00447DBD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„Samazināt&gt;lietot atkārtoti&gt;pārstrādāt” – svarīgākais atkritumu apsaimniekošanas princips.</w:t>
            </w:r>
          </w:p>
          <w:p w:rsidR="00293FBB" w:rsidRPr="00447DBD" w:rsidRDefault="00293FBB" w:rsidP="00447DBD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Šķirojam un vācam atbildīgi – makulatūru, plastmasu un baterijas.</w:t>
            </w: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</w:t>
            </w:r>
            <w:r w:rsidR="00212BE6">
              <w:rPr>
                <w:lang w:val="lv-LV"/>
              </w:rPr>
              <w:t>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447DBD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MARTS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Baltijas jūras mēnesis</w:t>
            </w:r>
          </w:p>
        </w:tc>
        <w:tc>
          <w:tcPr>
            <w:tcW w:w="4758" w:type="dxa"/>
          </w:tcPr>
          <w:p w:rsidR="007C2802" w:rsidRDefault="00447DBD" w:rsidP="00447DBD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Baltijas jūras tīrība sākas... – plakātu izstāde.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Baltijas jūras sāpe – seminārs.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Baltijas jūra – augi, dzīvnieki u.c. interesanta informācija Dabas muzeja stendu izstādē.</w:t>
            </w:r>
          </w:p>
          <w:p w:rsidR="00753C06" w:rsidRDefault="00753C06" w:rsidP="00447DBD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Ūdens izmantošana skolas ēdnīcā – kā tas notiek.</w:t>
            </w:r>
          </w:p>
          <w:p w:rsidR="00293FBB" w:rsidRPr="00447DBD" w:rsidRDefault="00293FBB" w:rsidP="00447DBD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Veselības maratons – nodarbināt var ne tikai muskuļus, bet arī smadzenes.</w:t>
            </w: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</w:t>
            </w:r>
            <w:r w:rsidR="00212BE6">
              <w:rPr>
                <w:lang w:val="lv-LV"/>
              </w:rPr>
              <w:t>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293FBB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APRĪLIS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Pavasara gaidīšanas mēnesis</w:t>
            </w:r>
          </w:p>
        </w:tc>
        <w:tc>
          <w:tcPr>
            <w:tcW w:w="4758" w:type="dxa"/>
          </w:tcPr>
          <w:p w:rsidR="007C2802" w:rsidRDefault="00447DBD" w:rsidP="00447DBD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Pavasaris – skaistais dabas atdzimšanas laiks.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Lielā talka – esam atbildīgi.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Putnu dienas – sveiciens dabai.</w:t>
            </w:r>
          </w:p>
          <w:p w:rsidR="00293FBB" w:rsidRDefault="00293FBB" w:rsidP="00447DBD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Zaļā Ceturtdiena – gatavojamies zaļajām Lieldienām.</w:t>
            </w:r>
          </w:p>
          <w:p w:rsidR="003F4BDA" w:rsidRDefault="003F4BDA" w:rsidP="003F4BD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„Zaļo spiegu akcija” (atkārtotā) elektroenerģijas resursu taupīšanas pārbaudei klašu telpās.</w:t>
            </w:r>
          </w:p>
          <w:p w:rsidR="003F4BDA" w:rsidRPr="003F4BDA" w:rsidRDefault="003F4BDA" w:rsidP="003F4BDA">
            <w:pPr>
              <w:rPr>
                <w:lang w:val="lv-LV"/>
              </w:rPr>
            </w:pP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</w:t>
            </w:r>
            <w:r w:rsidR="00212BE6">
              <w:rPr>
                <w:lang w:val="lv-LV"/>
              </w:rPr>
              <w:t>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  <w:tr w:rsidR="007C2802" w:rsidRPr="00293FBB" w:rsidTr="005770BA">
        <w:tc>
          <w:tcPr>
            <w:tcW w:w="1417" w:type="dxa"/>
            <w:vAlign w:val="center"/>
          </w:tcPr>
          <w:p w:rsidR="007C2802" w:rsidRDefault="007C2802" w:rsidP="00DD1AA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MAIJS </w:t>
            </w:r>
          </w:p>
          <w:p w:rsidR="007C2802" w:rsidRPr="007C2802" w:rsidRDefault="007C2802" w:rsidP="00DD1AAB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Zaļo darbu krāšanas mēnesis</w:t>
            </w:r>
          </w:p>
        </w:tc>
        <w:tc>
          <w:tcPr>
            <w:tcW w:w="4758" w:type="dxa"/>
          </w:tcPr>
          <w:p w:rsidR="00753C06" w:rsidRDefault="00753C06" w:rsidP="00447DBD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Videi draudzīgs pārvietošanās veids – kājām vai ar velosipēdu.</w:t>
            </w:r>
          </w:p>
          <w:p w:rsidR="007C2802" w:rsidRDefault="00447DBD" w:rsidP="00447DBD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Zaļā balle.</w:t>
            </w:r>
          </w:p>
          <w:p w:rsidR="00447DBD" w:rsidRDefault="00447DBD" w:rsidP="00447DBD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Veselīgs un atbildīgs dzīvesveids.</w:t>
            </w:r>
          </w:p>
          <w:p w:rsidR="00293FBB" w:rsidRPr="00447DBD" w:rsidRDefault="00293FBB" w:rsidP="00447DBD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Mācību grāmatu apvākojumus nododam, lai varētu tos izmantot </w:t>
            </w:r>
            <w:proofErr w:type="gramStart"/>
            <w:r>
              <w:rPr>
                <w:lang w:val="lv-LV"/>
              </w:rPr>
              <w:t>nākošajā mācību gadā</w:t>
            </w:r>
            <w:proofErr w:type="gramEnd"/>
            <w:r>
              <w:rPr>
                <w:lang w:val="lv-LV"/>
              </w:rPr>
              <w:t>.</w:t>
            </w:r>
          </w:p>
        </w:tc>
        <w:tc>
          <w:tcPr>
            <w:tcW w:w="1589" w:type="dxa"/>
          </w:tcPr>
          <w:p w:rsidR="007C2802" w:rsidRDefault="00212BE6" w:rsidP="005770B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753C06" w:rsidRDefault="00753C06" w:rsidP="00753C06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</w:t>
            </w:r>
            <w:r w:rsidR="00212BE6">
              <w:rPr>
                <w:lang w:val="lv-LV"/>
              </w:rPr>
              <w:t>s</w:t>
            </w:r>
          </w:p>
          <w:p w:rsidR="007C2802" w:rsidRDefault="007C2802" w:rsidP="005770BA">
            <w:pPr>
              <w:rPr>
                <w:lang w:val="lv-LV"/>
              </w:rPr>
            </w:pPr>
          </w:p>
        </w:tc>
      </w:tr>
    </w:tbl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sectPr w:rsidR="00706A60" w:rsidSect="00581134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DD" w:rsidRDefault="00FF03DD" w:rsidP="005736EC">
      <w:r>
        <w:separator/>
      </w:r>
    </w:p>
  </w:endnote>
  <w:endnote w:type="continuationSeparator" w:id="0">
    <w:p w:rsidR="00FF03DD" w:rsidRDefault="00FF03DD" w:rsidP="0057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8032"/>
      <w:docPartObj>
        <w:docPartGallery w:val="Page Numbers (Bottom of Page)"/>
        <w:docPartUnique/>
      </w:docPartObj>
    </w:sdtPr>
    <w:sdtContent>
      <w:p w:rsidR="00293FBB" w:rsidRDefault="00BD18D7">
        <w:pPr>
          <w:pStyle w:val="Footer"/>
          <w:jc w:val="right"/>
        </w:pPr>
        <w:fldSimple w:instr=" PAGE   \* MERGEFORMAT ">
          <w:r w:rsidR="00A96F9C">
            <w:rPr>
              <w:noProof/>
            </w:rPr>
            <w:t>2</w:t>
          </w:r>
        </w:fldSimple>
      </w:p>
    </w:sdtContent>
  </w:sdt>
  <w:p w:rsidR="00293FBB" w:rsidRDefault="00293F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DD" w:rsidRDefault="00FF03DD" w:rsidP="005736EC">
      <w:r>
        <w:separator/>
      </w:r>
    </w:p>
  </w:footnote>
  <w:footnote w:type="continuationSeparator" w:id="0">
    <w:p w:rsidR="00FF03DD" w:rsidRDefault="00FF03DD" w:rsidP="0057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BB" w:rsidRDefault="00BD18D7" w:rsidP="005736EC">
    <w:pPr>
      <w:pStyle w:val="Header"/>
      <w:jc w:val="center"/>
      <w:rPr>
        <w:sz w:val="18"/>
        <w:szCs w:val="18"/>
        <w:lang w:val="lv-LV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 w:rsidR="00293FBB" w:rsidRPr="005736EC">
      <w:rPr>
        <w:noProof/>
        <w:lang w:val="en-US" w:eastAsia="en-US"/>
      </w:rPr>
      <w:drawing>
        <wp:inline distT="0" distB="0" distL="0" distR="0">
          <wp:extent cx="360271" cy="383238"/>
          <wp:effectExtent l="19050" t="0" r="1679" b="0"/>
          <wp:docPr id="4" name="Attēls 3" descr="C:\Users\skolotajs.SKOLOTAJS02\Downloads\logoe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olotajs.SKOLOTAJS02\Downloads\logoe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81" cy="387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FBB" w:rsidRPr="005736EC">
      <w:rPr>
        <w:sz w:val="18"/>
        <w:szCs w:val="18"/>
        <w:lang w:val="lv-LV"/>
      </w:rPr>
      <w:t>Rēzeknes valsts poļu ģimnāzija</w:t>
    </w:r>
  </w:p>
  <w:p w:rsidR="00293FBB" w:rsidRPr="005736EC" w:rsidRDefault="00293FBB" w:rsidP="005736EC">
    <w:pPr>
      <w:pStyle w:val="Header"/>
      <w:jc w:val="center"/>
      <w:rPr>
        <w:sz w:val="18"/>
        <w:szCs w:val="18"/>
        <w:lang w:val="lv-LV"/>
      </w:rPr>
    </w:pPr>
    <w:r>
      <w:rPr>
        <w:sz w:val="18"/>
        <w:szCs w:val="18"/>
        <w:lang w:val="lv-LV"/>
      </w:rPr>
      <w:t xml:space="preserve">                       EKOSKOLU programma</w:t>
    </w:r>
  </w:p>
  <w:p w:rsidR="00293FBB" w:rsidRPr="00856755" w:rsidRDefault="00293FBB" w:rsidP="005736EC">
    <w:pPr>
      <w:pStyle w:val="Header"/>
      <w:jc w:val="center"/>
      <w:rPr>
        <w:sz w:val="18"/>
        <w:szCs w:val="18"/>
        <w:lang w:val="en-US"/>
      </w:rPr>
    </w:pPr>
    <w:r w:rsidRPr="005736EC">
      <w:rPr>
        <w:sz w:val="18"/>
        <w:szCs w:val="18"/>
        <w:lang w:val="lv-LV"/>
      </w:rPr>
      <w:t xml:space="preserve">                  201</w:t>
    </w:r>
    <w:r>
      <w:rPr>
        <w:sz w:val="18"/>
        <w:szCs w:val="18"/>
        <w:lang w:val="lv-LV"/>
      </w:rPr>
      <w:t>3</w:t>
    </w:r>
    <w:r w:rsidRPr="005736EC">
      <w:rPr>
        <w:sz w:val="18"/>
        <w:szCs w:val="18"/>
        <w:lang w:val="lv-LV"/>
      </w:rPr>
      <w:t>./201</w:t>
    </w:r>
    <w:r>
      <w:rPr>
        <w:sz w:val="18"/>
        <w:szCs w:val="18"/>
        <w:lang w:val="lv-LV"/>
      </w:rPr>
      <w:t>4</w:t>
    </w:r>
    <w:r w:rsidRPr="005736EC">
      <w:rPr>
        <w:sz w:val="18"/>
        <w:szCs w:val="18"/>
        <w:lang w:val="lv-LV"/>
      </w:rPr>
      <w:t>.m.g.</w:t>
    </w:r>
    <w:r w:rsidRPr="005736EC">
      <w:rPr>
        <w:noProof/>
        <w:sz w:val="18"/>
        <w:szCs w:val="18"/>
        <w:lang w:val="en-US" w:eastAsia="en-US"/>
      </w:rPr>
      <w:drawing>
        <wp:inline distT="0" distB="0" distL="0" distR="0">
          <wp:extent cx="6479540" cy="6892611"/>
          <wp:effectExtent l="19050" t="0" r="0" b="0"/>
          <wp:docPr id="2" name="Attēls 2" descr="C:\Users\skolotajs.SKOLOTAJS02\Downloads\logoe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olotajs.SKOLOTAJS02\Downloads\logoe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892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E4C"/>
    <w:multiLevelType w:val="hybridMultilevel"/>
    <w:tmpl w:val="18E218D0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29AA"/>
    <w:multiLevelType w:val="hybridMultilevel"/>
    <w:tmpl w:val="2264B92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760A7"/>
    <w:multiLevelType w:val="hybridMultilevel"/>
    <w:tmpl w:val="61849904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567B5"/>
    <w:multiLevelType w:val="hybridMultilevel"/>
    <w:tmpl w:val="9F30646C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1442A1C0">
      <w:start w:val="3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AA24932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218C9E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A249F"/>
    <w:multiLevelType w:val="hybridMultilevel"/>
    <w:tmpl w:val="59B602F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B6593"/>
    <w:multiLevelType w:val="hybridMultilevel"/>
    <w:tmpl w:val="0DCA6B16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1442A1C0">
      <w:start w:val="3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23DA5"/>
    <w:multiLevelType w:val="hybridMultilevel"/>
    <w:tmpl w:val="3D1A582A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11137"/>
    <w:multiLevelType w:val="hybridMultilevel"/>
    <w:tmpl w:val="19B228AC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26244"/>
    <w:multiLevelType w:val="hybridMultilevel"/>
    <w:tmpl w:val="250C983E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6706E"/>
    <w:multiLevelType w:val="hybridMultilevel"/>
    <w:tmpl w:val="FF4A41A6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586F6C"/>
    <w:multiLevelType w:val="hybridMultilevel"/>
    <w:tmpl w:val="83FA7C42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E25B3"/>
    <w:multiLevelType w:val="hybridMultilevel"/>
    <w:tmpl w:val="027CBAD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54212"/>
    <w:multiLevelType w:val="hybridMultilevel"/>
    <w:tmpl w:val="B504FEE4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FD718C"/>
    <w:multiLevelType w:val="hybridMultilevel"/>
    <w:tmpl w:val="9A38F9D2"/>
    <w:lvl w:ilvl="0" w:tplc="1442A1C0">
      <w:start w:val="3"/>
      <w:numFmt w:val="bullet"/>
      <w:lvlText w:val=""/>
      <w:lvlJc w:val="left"/>
      <w:pPr>
        <w:tabs>
          <w:tab w:val="num" w:pos="3229"/>
        </w:tabs>
        <w:ind w:left="3229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442A1C0">
      <w:start w:val="3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FEF6F4D"/>
    <w:multiLevelType w:val="hybridMultilevel"/>
    <w:tmpl w:val="36B8900E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291ABF"/>
    <w:multiLevelType w:val="hybridMultilevel"/>
    <w:tmpl w:val="52EEE720"/>
    <w:lvl w:ilvl="0" w:tplc="D03E7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E6F80"/>
    <w:multiLevelType w:val="hybridMultilevel"/>
    <w:tmpl w:val="854EA230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E2A9F"/>
    <w:multiLevelType w:val="hybridMultilevel"/>
    <w:tmpl w:val="B1547428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2C757D"/>
    <w:multiLevelType w:val="hybridMultilevel"/>
    <w:tmpl w:val="1E9A3C58"/>
    <w:lvl w:ilvl="0" w:tplc="1442A1C0">
      <w:start w:val="3"/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AE62835"/>
    <w:multiLevelType w:val="hybridMultilevel"/>
    <w:tmpl w:val="51188316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02F1D"/>
    <w:multiLevelType w:val="hybridMultilevel"/>
    <w:tmpl w:val="2F8C7168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1D6A1F"/>
    <w:multiLevelType w:val="hybridMultilevel"/>
    <w:tmpl w:val="D27CA080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67C16"/>
    <w:multiLevelType w:val="hybridMultilevel"/>
    <w:tmpl w:val="397E1718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AA2493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F10282"/>
    <w:multiLevelType w:val="hybridMultilevel"/>
    <w:tmpl w:val="CAAE104A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8683D"/>
    <w:multiLevelType w:val="hybridMultilevel"/>
    <w:tmpl w:val="558C2BEC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FE770C"/>
    <w:multiLevelType w:val="hybridMultilevel"/>
    <w:tmpl w:val="A432C618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F0214"/>
    <w:multiLevelType w:val="hybridMultilevel"/>
    <w:tmpl w:val="E048C00E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D141D0"/>
    <w:multiLevelType w:val="hybridMultilevel"/>
    <w:tmpl w:val="0D3E87D2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216C6"/>
    <w:multiLevelType w:val="hybridMultilevel"/>
    <w:tmpl w:val="BE24E60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0C2001"/>
    <w:multiLevelType w:val="hybridMultilevel"/>
    <w:tmpl w:val="F730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B22A6"/>
    <w:multiLevelType w:val="hybridMultilevel"/>
    <w:tmpl w:val="DD5E1108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24"/>
  </w:num>
  <w:num w:numId="5">
    <w:abstractNumId w:val="2"/>
  </w:num>
  <w:num w:numId="6">
    <w:abstractNumId w:val="20"/>
  </w:num>
  <w:num w:numId="7">
    <w:abstractNumId w:val="11"/>
  </w:num>
  <w:num w:numId="8">
    <w:abstractNumId w:val="30"/>
  </w:num>
  <w:num w:numId="9">
    <w:abstractNumId w:val="28"/>
  </w:num>
  <w:num w:numId="10">
    <w:abstractNumId w:val="4"/>
  </w:num>
  <w:num w:numId="11">
    <w:abstractNumId w:val="1"/>
  </w:num>
  <w:num w:numId="12">
    <w:abstractNumId w:val="19"/>
  </w:num>
  <w:num w:numId="13">
    <w:abstractNumId w:val="9"/>
  </w:num>
  <w:num w:numId="14">
    <w:abstractNumId w:val="15"/>
  </w:num>
  <w:num w:numId="15">
    <w:abstractNumId w:val="26"/>
  </w:num>
  <w:num w:numId="16">
    <w:abstractNumId w:val="7"/>
  </w:num>
  <w:num w:numId="17">
    <w:abstractNumId w:val="21"/>
  </w:num>
  <w:num w:numId="18">
    <w:abstractNumId w:val="5"/>
  </w:num>
  <w:num w:numId="19">
    <w:abstractNumId w:val="17"/>
  </w:num>
  <w:num w:numId="20">
    <w:abstractNumId w:val="12"/>
  </w:num>
  <w:num w:numId="21">
    <w:abstractNumId w:val="13"/>
  </w:num>
  <w:num w:numId="22">
    <w:abstractNumId w:val="18"/>
  </w:num>
  <w:num w:numId="23">
    <w:abstractNumId w:val="29"/>
  </w:num>
  <w:num w:numId="24">
    <w:abstractNumId w:val="27"/>
  </w:num>
  <w:num w:numId="25">
    <w:abstractNumId w:val="0"/>
  </w:num>
  <w:num w:numId="26">
    <w:abstractNumId w:val="8"/>
  </w:num>
  <w:num w:numId="27">
    <w:abstractNumId w:val="16"/>
  </w:num>
  <w:num w:numId="28">
    <w:abstractNumId w:val="23"/>
  </w:num>
  <w:num w:numId="29">
    <w:abstractNumId w:val="10"/>
  </w:num>
  <w:num w:numId="30">
    <w:abstractNumId w:val="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F432D"/>
    <w:rsid w:val="00012315"/>
    <w:rsid w:val="00033E70"/>
    <w:rsid w:val="000464DF"/>
    <w:rsid w:val="00066989"/>
    <w:rsid w:val="00077DC9"/>
    <w:rsid w:val="00102056"/>
    <w:rsid w:val="0017005A"/>
    <w:rsid w:val="00212BE6"/>
    <w:rsid w:val="00220520"/>
    <w:rsid w:val="00293FBB"/>
    <w:rsid w:val="003540FB"/>
    <w:rsid w:val="0039304D"/>
    <w:rsid w:val="003F4BDA"/>
    <w:rsid w:val="00400D1E"/>
    <w:rsid w:val="00417ECB"/>
    <w:rsid w:val="004479A4"/>
    <w:rsid w:val="00447DBD"/>
    <w:rsid w:val="004858F4"/>
    <w:rsid w:val="004A74C9"/>
    <w:rsid w:val="00501FAE"/>
    <w:rsid w:val="005736EC"/>
    <w:rsid w:val="005770BA"/>
    <w:rsid w:val="00581134"/>
    <w:rsid w:val="005B1E6D"/>
    <w:rsid w:val="005B620C"/>
    <w:rsid w:val="005D189B"/>
    <w:rsid w:val="00663EF7"/>
    <w:rsid w:val="00706A60"/>
    <w:rsid w:val="00737DD1"/>
    <w:rsid w:val="00753C06"/>
    <w:rsid w:val="00760B83"/>
    <w:rsid w:val="007B3DAF"/>
    <w:rsid w:val="007C2802"/>
    <w:rsid w:val="007E472E"/>
    <w:rsid w:val="00856755"/>
    <w:rsid w:val="00860E61"/>
    <w:rsid w:val="008746AB"/>
    <w:rsid w:val="008D090C"/>
    <w:rsid w:val="00953EA2"/>
    <w:rsid w:val="00967285"/>
    <w:rsid w:val="0099184A"/>
    <w:rsid w:val="009F0FF2"/>
    <w:rsid w:val="00A96F9C"/>
    <w:rsid w:val="00AE6EFA"/>
    <w:rsid w:val="00B12762"/>
    <w:rsid w:val="00B16488"/>
    <w:rsid w:val="00B352B0"/>
    <w:rsid w:val="00B45473"/>
    <w:rsid w:val="00BD18D7"/>
    <w:rsid w:val="00BF5FBB"/>
    <w:rsid w:val="00C06C10"/>
    <w:rsid w:val="00C312FD"/>
    <w:rsid w:val="00C37DCB"/>
    <w:rsid w:val="00DA1136"/>
    <w:rsid w:val="00DD1AAB"/>
    <w:rsid w:val="00E62292"/>
    <w:rsid w:val="00EC26E6"/>
    <w:rsid w:val="00F5251A"/>
    <w:rsid w:val="00FF03DD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36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6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736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22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58CF6-02E4-4D77-B104-BB530131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Anita</cp:lastModifiedBy>
  <cp:revision>8</cp:revision>
  <dcterms:created xsi:type="dcterms:W3CDTF">2013-12-29T18:41:00Z</dcterms:created>
  <dcterms:modified xsi:type="dcterms:W3CDTF">2014-07-09T18:43:00Z</dcterms:modified>
</cp:coreProperties>
</file>